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7F6" w:rsidRPr="007C137B" w:rsidRDefault="00F847F6" w:rsidP="00F847F6">
      <w:pPr>
        <w:pStyle w:val="2"/>
        <w:rPr>
          <w:rFonts w:ascii="Times New Roman" w:hAnsi="Times New Roman" w:cs="Times New Roman"/>
        </w:rPr>
      </w:pPr>
      <w:r w:rsidRPr="005952BF">
        <w:rPr>
          <w:rFonts w:ascii="Times New Roman" w:hAnsi="Times New Roman" w:cs="Times New Roman"/>
          <w:iCs/>
        </w:rPr>
        <w:t>Методики речевого развития детей раннего возраста</w:t>
      </w:r>
      <w:r w:rsidRPr="005952BF">
        <w:rPr>
          <w:rFonts w:ascii="Times New Roman" w:hAnsi="Times New Roman" w:cs="Times New Roman"/>
        </w:rPr>
        <w:t xml:space="preserve"> </w:t>
      </w:r>
      <w:r w:rsidRPr="007C137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uk-UA"/>
        </w:rPr>
        <w:t>2</w:t>
      </w:r>
      <w:r w:rsidRPr="007C137B">
        <w:rPr>
          <w:rFonts w:ascii="Times New Roman" w:hAnsi="Times New Roman" w:cs="Times New Roman"/>
        </w:rPr>
        <w:t xml:space="preserve"> часа)</w:t>
      </w:r>
    </w:p>
    <w:p w:rsidR="00F847F6" w:rsidRPr="007C137B" w:rsidRDefault="00F847F6" w:rsidP="00F847F6">
      <w:pPr>
        <w:rPr>
          <w:rFonts w:ascii="Times New Roman" w:hAnsi="Times New Roman" w:cs="Times New Roman"/>
        </w:rPr>
      </w:pPr>
    </w:p>
    <w:p w:rsidR="00F847F6" w:rsidRPr="007C137B" w:rsidRDefault="00F847F6" w:rsidP="00F847F6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План</w:t>
      </w:r>
    </w:p>
    <w:p w:rsidR="00F847F6" w:rsidRPr="003F1CE6" w:rsidRDefault="00F847F6" w:rsidP="00F847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основы</w:t>
      </w:r>
      <w:r w:rsidRPr="003F1CE6">
        <w:rPr>
          <w:rFonts w:ascii="Times New Roman" w:hAnsi="Times New Roman" w:cs="Times New Roman"/>
          <w:sz w:val="24"/>
          <w:szCs w:val="24"/>
        </w:rPr>
        <w:t xml:space="preserve"> речевого развития детей дошкольного возраста</w:t>
      </w:r>
    </w:p>
    <w:p w:rsidR="00F847F6" w:rsidRDefault="00F847F6" w:rsidP="00F847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Этапы и особенности развития речи дошкольников</w:t>
      </w:r>
    </w:p>
    <w:p w:rsidR="00F847F6" w:rsidRPr="00874BBE" w:rsidRDefault="00F847F6" w:rsidP="00F847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Методы речевого развития детей раннего возраста</w:t>
      </w:r>
    </w:p>
    <w:p w:rsidR="00F847F6" w:rsidRPr="00CB60FE" w:rsidRDefault="00F847F6" w:rsidP="00F847F6">
      <w:pPr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847F6" w:rsidRPr="003F1CE6" w:rsidRDefault="00F847F6" w:rsidP="00F847F6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основы</w:t>
      </w:r>
      <w:r w:rsidRPr="003F1CE6">
        <w:rPr>
          <w:rFonts w:ascii="Times New Roman" w:hAnsi="Times New Roman" w:cs="Times New Roman"/>
          <w:sz w:val="24"/>
          <w:szCs w:val="24"/>
        </w:rPr>
        <w:t xml:space="preserve"> речевого развития детей дошкольного возраста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2148">
        <w:rPr>
          <w:rFonts w:ascii="Times New Roman" w:hAnsi="Times New Roman" w:cs="Times New Roman"/>
          <w:bCs/>
          <w:sz w:val="24"/>
          <w:szCs w:val="24"/>
        </w:rPr>
        <w:t>Дошкольное образование является самой первой общественно-государственной формой, в которой осуществляется профессионально-педагогическая работа с подрастающим поколением. Психологи утверждают, что фундаментальные качества личности человека формируются именно в первые годы жизни ребенка. Дошкольный возраст – чувствительный период, характеризующийся быстрыми изменениями в когнитивных способностях, физическом, языковом, социальном и эмоциональном развитии ребенка. Заложенный в раннем детстве положительный опыт создает прочную основу будущего развития личности дошкольника.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bCs/>
          <w:sz w:val="24"/>
          <w:szCs w:val="24"/>
        </w:rPr>
        <w:t>Развитие познавательно-речевой деятельности</w:t>
      </w:r>
      <w:r w:rsidRPr="00B32148">
        <w:rPr>
          <w:rFonts w:ascii="Times New Roman" w:hAnsi="Times New Roman" w:cs="Times New Roman"/>
          <w:sz w:val="24"/>
          <w:szCs w:val="24"/>
        </w:rPr>
        <w:t> является одной из актуальных проблем умственного развития ребёнка, особенно в настоящее время. Организация познавательно-речевого развития ребёнка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14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148">
        <w:rPr>
          <w:rFonts w:ascii="Times New Roman" w:hAnsi="Times New Roman" w:cs="Times New Roman"/>
          <w:sz w:val="24"/>
          <w:szCs w:val="24"/>
        </w:rPr>
        <w:t>это гарантия успешного обучения в школе.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148">
        <w:rPr>
          <w:rFonts w:ascii="Times New Roman" w:hAnsi="Times New Roman" w:cs="Times New Roman"/>
          <w:sz w:val="24"/>
          <w:szCs w:val="24"/>
        </w:rPr>
        <w:t>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  <w:proofErr w:type="gramEnd"/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Высокая культура разговорной и письменной речи, хорошее знание и чутье родного языка, умение пользоваться языковыми выразительными средствами, стилистическим многообразием языковых сре</w:t>
      </w:r>
      <w:proofErr w:type="gramStart"/>
      <w:r w:rsidRPr="00B32148">
        <w:rPr>
          <w:rFonts w:ascii="Times New Roman" w:hAnsi="Times New Roman" w:cs="Times New Roman"/>
          <w:sz w:val="24"/>
          <w:szCs w:val="24"/>
        </w:rPr>
        <w:t>дств ст</w:t>
      </w:r>
      <w:proofErr w:type="gramEnd"/>
      <w:r w:rsidRPr="00B32148">
        <w:rPr>
          <w:rFonts w:ascii="Times New Roman" w:hAnsi="Times New Roman" w:cs="Times New Roman"/>
          <w:sz w:val="24"/>
          <w:szCs w:val="24"/>
        </w:rPr>
        <w:t>анут самой надежной рекомендацией в общественной жизни и творческой деятельности. В связи с этим, проблема эффективной организации речевого развития дошкольников в ДОО (дошкольной образовательной организации) приобретает чрезвычайную актуальность. Важно своевременно привести в действие все уникальные возможности самоценного периода дошкольного детства, когда культура познания и коммуникации находится в «зоне ближайшего развития».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lastRenderedPageBreak/>
        <w:t>Главными целевыми ориентирами на этапе завершения дошкольного образования являются следующие возрастные характеристики достижений в речевом развитии ребенка: хорошее владение устной речью, использование речи для выражения своих мыслей, желаний и чувств, построение речевого высказывания в ситуации общения.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 xml:space="preserve">Понимание речи и овладение ею представляет собой важный путь социализации ребенка – приобщения его к человеческому обществу, полноценной жизни в нем. Умение понимать связную речь окружающих, тексты книг позволяет ребенку приобщиться к огромной области культурного наследия народа, сохраненного в языке. 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Понимание речи позволяет сделать ее важнейшим средством познания окружающего мира: ребенок получает многие знания из рассказов взрослых, книг, общения со сверстниками и взрослыми. Владение понятной для окружающих речью обеспечивает полноценное общение с окружающими: дает возможность поделиться своими мыслями, уточнить и пополнить свои знания.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Умение рассказывать, общаться помогает ребенку стать контактным, преодолеть застенчивость, развивает уверенность в своих силах, способствует становлению черт характера.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 xml:space="preserve">Основными понятиями методики развития речи дошкольников </w:t>
      </w:r>
      <w:r>
        <w:rPr>
          <w:rFonts w:ascii="Times New Roman" w:hAnsi="Times New Roman" w:cs="Times New Roman"/>
          <w:sz w:val="24"/>
          <w:szCs w:val="24"/>
        </w:rPr>
        <w:t>являются понятия «язык» и «</w:t>
      </w:r>
      <w:r w:rsidRPr="00B32148">
        <w:rPr>
          <w:rFonts w:ascii="Times New Roman" w:hAnsi="Times New Roman" w:cs="Times New Roman"/>
          <w:sz w:val="24"/>
          <w:szCs w:val="24"/>
        </w:rPr>
        <w:t>речь». Язык – социальное явление, в котором выражается и сохраняется исторический опыт народа, его традиции, система социальных отношений, культура в широком смысле. Рождаясь, ребенок попадает в атмосферу готового языка, на котором говорят окружающие его люди. Развитие речи можно рассматривать как процесс постепенного освоения ребенком родного языка и умения сделать его средством общения и познания.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Речь – это индивидуальный психический процесс, поэтому темп освоения языка, качество речи будет зависеть от состояния и индивидуальных особенностей речевого аппарата ребенка, особенностей развития его психических функций.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 xml:space="preserve">Дошкольная лингводидактика имеет </w:t>
      </w:r>
      <w:proofErr w:type="gramStart"/>
      <w:r w:rsidRPr="00B32148">
        <w:rPr>
          <w:rFonts w:ascii="Times New Roman" w:hAnsi="Times New Roman" w:cs="Times New Roman"/>
          <w:sz w:val="24"/>
          <w:szCs w:val="24"/>
        </w:rPr>
        <w:t>дело</w:t>
      </w:r>
      <w:proofErr w:type="gramEnd"/>
      <w:r w:rsidRPr="00B32148">
        <w:rPr>
          <w:rFonts w:ascii="Times New Roman" w:hAnsi="Times New Roman" w:cs="Times New Roman"/>
          <w:sz w:val="24"/>
          <w:szCs w:val="24"/>
        </w:rPr>
        <w:t xml:space="preserve"> прежде всего с навыками и умениями устной речи. В настоящее время следует обратить особое внимание на развитие у дошкольников следующих речевых умений: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– умение говорить, т.е. предельно четко излагать свои мысли в устной форме;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 xml:space="preserve">– умение </w:t>
      </w:r>
      <w:proofErr w:type="spellStart"/>
      <w:r w:rsidRPr="00B32148">
        <w:rPr>
          <w:rFonts w:ascii="Times New Roman" w:hAnsi="Times New Roman" w:cs="Times New Roman"/>
          <w:sz w:val="24"/>
          <w:szCs w:val="24"/>
        </w:rPr>
        <w:t>аудировать</w:t>
      </w:r>
      <w:proofErr w:type="spellEnd"/>
      <w:r w:rsidRPr="00B32148">
        <w:rPr>
          <w:rFonts w:ascii="Times New Roman" w:hAnsi="Times New Roman" w:cs="Times New Roman"/>
          <w:sz w:val="24"/>
          <w:szCs w:val="24"/>
        </w:rPr>
        <w:t>, т.е. воспринимать и понимать речь в ее звуковом оформлении;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– умение излагать свои мысли в письменной речи;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>– умение читать, т.е. понимать речь в ее графическом изображении.</w:t>
      </w:r>
    </w:p>
    <w:p w:rsidR="00F847F6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lastRenderedPageBreak/>
        <w:t>Смысловое развернутое высказывание (ряд логически сочетающихся предложений), обеспечивающее общение и взаимопонимание, называется связной речью. Становление связной речи детей является ведущей задачей развития речи дошкольников.</w:t>
      </w:r>
    </w:p>
    <w:p w:rsidR="00F847F6" w:rsidRPr="00B32148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2AA">
        <w:rPr>
          <w:rFonts w:ascii="Times New Roman" w:hAnsi="Times New Roman" w:cs="Times New Roman"/>
          <w:sz w:val="24"/>
          <w:szCs w:val="24"/>
        </w:rPr>
        <w:t>Основной коммуникативной единицей является текст. Однако его нельзя считать элементом языковой системы. Текст – это речь, речевая продукция. В процессе речевой деятельности человек из слов выстраивает словесные ряды, где слова, соединяясь друг с другом по законам и правилам грамматики, образуют конструкции, в которых с помощью специального семантического механизма (предикативности) содержание соотноситься с действительностью говорящего (пишущего). Эти конструкции и представляют собой предложения.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148">
        <w:rPr>
          <w:rFonts w:ascii="Times New Roman" w:hAnsi="Times New Roman" w:cs="Times New Roman"/>
          <w:sz w:val="24"/>
          <w:szCs w:val="24"/>
        </w:rPr>
        <w:t xml:space="preserve">Под связной речью понимается отрезок речи, обладающий значительной протяженностью и расчленяющийся на более или менее законченные (самостоятельные) части; смысловое развернутое высказывание, обеспечивающее общение и взаимопонимание. Связность, считал С.Л. Рубинштейн, это «адекватность речевого </w:t>
      </w:r>
      <w:r w:rsidRPr="005F4B30">
        <w:rPr>
          <w:rFonts w:ascii="Times New Roman" w:hAnsi="Times New Roman" w:cs="Times New Roman"/>
          <w:sz w:val="24"/>
          <w:szCs w:val="24"/>
        </w:rPr>
        <w:t>оформления мысли говорящего или пишущего с точки зрения ее понятности для слушателя или читателя».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В период дошкольного детства ребенок овладевает единицами всех уровней системы языка, в том числе текстом. Это самая сложная единица не только семантической системы языка, но и языковой системы в целом. С учетом количества создателей текста различают тексты диалог</w:t>
      </w:r>
      <w:r>
        <w:rPr>
          <w:rFonts w:ascii="Times New Roman" w:hAnsi="Times New Roman" w:cs="Times New Roman"/>
          <w:sz w:val="24"/>
          <w:szCs w:val="24"/>
        </w:rPr>
        <w:t>ические и монологические, а так</w:t>
      </w:r>
      <w:r w:rsidRPr="005F4B30">
        <w:rPr>
          <w:rFonts w:ascii="Times New Roman" w:hAnsi="Times New Roman" w:cs="Times New Roman"/>
          <w:sz w:val="24"/>
          <w:szCs w:val="24"/>
        </w:rPr>
        <w:t xml:space="preserve">же </w:t>
      </w:r>
      <w:proofErr w:type="spellStart"/>
      <w:r w:rsidRPr="005F4B30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5F4B30">
        <w:rPr>
          <w:rFonts w:ascii="Times New Roman" w:hAnsi="Times New Roman" w:cs="Times New Roman"/>
          <w:sz w:val="24"/>
          <w:szCs w:val="24"/>
        </w:rPr>
        <w:t>, с учетом функции текста – описание, повествование, рассуждение.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Существует две основные формы связной речи – диалог и монолог, каждая из которых имеет свои особенности. Они отличаются по своей коммуникативной направленности, лингвистической и психологической природе.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Диалогическая речь – естественная, первичная форма связной речи. Сформированная диалогическая речь обычно протекает в виде беседы двух людей, в процессе которой чередуются высказывания обоих собеседников или один из них задает вопросы, а другой на них отвечает. Важно, что в диалоге собеседники всегда знают, о чем идет речь, и не нуждаются в развертывании мысли и высказывания. Устная диалогическая речь протекает в конкретной ситуации и сопровождается жестами, мимикой, интонацией. Поэтому для диалога характерны разного рода сокращения и даже нарушение грамматических норм. Кроме того, в диалоге чаще всего используются широко распространенные слова и привычные сочетания этих слов, что значительно облегчает процесс общения.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4B30">
        <w:rPr>
          <w:rFonts w:ascii="Times New Roman" w:hAnsi="Times New Roman" w:cs="Times New Roman"/>
          <w:sz w:val="24"/>
          <w:szCs w:val="24"/>
        </w:rPr>
        <w:lastRenderedPageBreak/>
        <w:t xml:space="preserve">Помимо диалога в повседневной жизни нам нередко приходится иметь дело и с так называемым </w:t>
      </w:r>
      <w:proofErr w:type="spellStart"/>
      <w:r w:rsidRPr="005F4B30">
        <w:rPr>
          <w:rFonts w:ascii="Times New Roman" w:hAnsi="Times New Roman" w:cs="Times New Roman"/>
          <w:sz w:val="24"/>
          <w:szCs w:val="24"/>
        </w:rPr>
        <w:t>полилогом</w:t>
      </w:r>
      <w:proofErr w:type="spellEnd"/>
      <w:r w:rsidRPr="005F4B30">
        <w:rPr>
          <w:rFonts w:ascii="Times New Roman" w:hAnsi="Times New Roman" w:cs="Times New Roman"/>
          <w:sz w:val="24"/>
          <w:szCs w:val="24"/>
        </w:rPr>
        <w:t xml:space="preserve"> (от слова «поли» – много), который тоже принято относить к связной речи.</w:t>
      </w:r>
      <w:proofErr w:type="gramEnd"/>
      <w:r w:rsidRPr="005F4B30">
        <w:rPr>
          <w:rFonts w:ascii="Times New Roman" w:hAnsi="Times New Roman" w:cs="Times New Roman"/>
          <w:sz w:val="24"/>
          <w:szCs w:val="24"/>
        </w:rPr>
        <w:t xml:space="preserve"> В этом случае в разговоре, который, как и диалог, подчинен какой-то одной теме, участвуют сразу несколько лиц. Этот вид связной речи сложнее диалога, поскольку здесь приходится следить за репликами сразу нескольких собеседников, последовательно или периодически включающихся в общую беседу. В данной </w:t>
      </w:r>
      <w:proofErr w:type="gramStart"/>
      <w:r w:rsidRPr="005F4B30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F4B30">
        <w:rPr>
          <w:rFonts w:ascii="Times New Roman" w:hAnsi="Times New Roman" w:cs="Times New Roman"/>
          <w:sz w:val="24"/>
          <w:szCs w:val="24"/>
        </w:rPr>
        <w:t xml:space="preserve"> сложнее выбрать и удачный момент для собственного высказывания, чтобы самому принять участие в разговоре.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 xml:space="preserve">Участвовать в диалоге иногда бывает труднее, чем строить монологическое высказывание. Обдумывание реплик, вопросов происходит одновременно с восприятием чужой речи. </w:t>
      </w:r>
      <w:proofErr w:type="gramStart"/>
      <w:r w:rsidRPr="005F4B30">
        <w:rPr>
          <w:rFonts w:ascii="Times New Roman" w:hAnsi="Times New Roman" w:cs="Times New Roman"/>
          <w:sz w:val="24"/>
          <w:szCs w:val="24"/>
        </w:rPr>
        <w:t>Участие в диалоге требует сложный умений: слушать и правильно понимать мысль собеседника; формулировать в ответ собственное суждение, правильно выражать его средствами языка; менять в след за мыслями собеседника тему речевого взаимодействия; поддерживать определенный эмоциональный тон; следить за правильностью языковой формы, в которую облекается мысль;</w:t>
      </w:r>
      <w:r w:rsidRPr="00F223C7">
        <w:rPr>
          <w:rFonts w:ascii="Times New Roman" w:hAnsi="Times New Roman" w:cs="Times New Roman"/>
          <w:sz w:val="24"/>
          <w:szCs w:val="24"/>
        </w:rPr>
        <w:t xml:space="preserve"> </w:t>
      </w:r>
      <w:r w:rsidRPr="005F4B30">
        <w:rPr>
          <w:rFonts w:ascii="Times New Roman" w:hAnsi="Times New Roman" w:cs="Times New Roman"/>
          <w:sz w:val="24"/>
          <w:szCs w:val="24"/>
        </w:rPr>
        <w:t>слушать свою речь, чтобы контролировать и, если нужно, вносить соответствующие изменения и поправки.</w:t>
      </w:r>
      <w:proofErr w:type="gramEnd"/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В связи с этим, выделяют следующие задачи развития связной диалогической речи детей дошкольного возраста: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освоение языка как средства общения и формирования ориентировки на язык (метаязыковая функция);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установление детьми социальных контактов друг с другом с использованием всех доступных – речевых и неречевых средств (контактоустанавливающая функция);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овладение средствами и способами построения развернутого текста в условиях продуктивной творческой речи (коммуникативно-информационная функция);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установление интерактивного взаимодействия (умения слушать и слышать собеседника, инициативно высказываться, задавать вопросы, проявлять активное ответное отношение и т.п.)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 xml:space="preserve">Монологическая речь – это речь одного человека, обращенная к одному или нескольким слушателям. Она представляет собой непрерывное и довольно продолжительное по времени логически построенное высказывание. Содержание монологической речи определяется самим говорящим и исходит только из его внутреннего замысла. </w:t>
      </w:r>
      <w:proofErr w:type="gramStart"/>
      <w:r w:rsidRPr="005F4B30">
        <w:rPr>
          <w:rFonts w:ascii="Times New Roman" w:hAnsi="Times New Roman" w:cs="Times New Roman"/>
          <w:sz w:val="24"/>
          <w:szCs w:val="24"/>
        </w:rPr>
        <w:t xml:space="preserve">В отличие от диалога монолог не прерывается слушателями и не поддерживается их репликами, поэтому говорящему труднее, чем в диалоге, понять отношение слушателей к содержанию его речи. </w:t>
      </w:r>
      <w:proofErr w:type="gramEnd"/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lastRenderedPageBreak/>
        <w:t>В методике развития речи выделяют следующие задачи развития связной монологической речи детей дошкольного возраста: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понимать и осмысливать тему, определять ее границы;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отбирать необходимый материал;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владеть элементарными знаниями о построении текста и способах связи предложений;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располагать материал в нужной последовательности;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пользоваться средствами языка в соответствии с литературными нормами и задачами высказывания;</w:t>
      </w:r>
    </w:p>
    <w:p w:rsidR="00F847F6" w:rsidRPr="005F4B30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>– строить речь преднамеренно и произвольно.</w:t>
      </w:r>
    </w:p>
    <w:p w:rsidR="00F847F6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B30">
        <w:rPr>
          <w:rFonts w:ascii="Times New Roman" w:hAnsi="Times New Roman" w:cs="Times New Roman"/>
          <w:sz w:val="24"/>
          <w:szCs w:val="24"/>
        </w:rPr>
        <w:t xml:space="preserve">Работа над развитием связной речи ребенка предполагает постепенное формирование и совершенствование диалогической, монологической и </w:t>
      </w:r>
      <w:proofErr w:type="spellStart"/>
      <w:r w:rsidRPr="005F4B30">
        <w:rPr>
          <w:rFonts w:ascii="Times New Roman" w:hAnsi="Times New Roman" w:cs="Times New Roman"/>
          <w:sz w:val="24"/>
          <w:szCs w:val="24"/>
        </w:rPr>
        <w:t>полилогической</w:t>
      </w:r>
      <w:proofErr w:type="spellEnd"/>
      <w:r w:rsidRPr="005F4B30">
        <w:rPr>
          <w:rFonts w:ascii="Times New Roman" w:hAnsi="Times New Roman" w:cs="Times New Roman"/>
          <w:sz w:val="24"/>
          <w:szCs w:val="24"/>
        </w:rPr>
        <w:t xml:space="preserve"> речи в каждой возрастной группе.</w:t>
      </w:r>
    </w:p>
    <w:p w:rsidR="00F847F6" w:rsidRDefault="00F847F6" w:rsidP="00F847F6">
      <w:pPr>
        <w:ind w:left="6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7F6" w:rsidRPr="00145AC3" w:rsidRDefault="00F847F6" w:rsidP="00F847F6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Этапы и особенности развития речи дошкольников</w:t>
      </w:r>
    </w:p>
    <w:p w:rsidR="00F847F6" w:rsidRPr="00145AC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Развитие речи у детей многими взрослыми воспринимается как главный показатель интеллекта. Такой подход объясняется тем, что в высказываниях и разговоре прослеживается осведомленность и логика. Безусловно, мышление и речь как психические процессы тесно взаимосвязаны. Но речевое развитие является только частью интеллектуального уровня личности.</w:t>
      </w:r>
    </w:p>
    <w:p w:rsidR="00F847F6" w:rsidRPr="00145AC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В то же время, для дошкольника речь – многофункциональное средство. С ее помощью он получает информацию и устанавливает контакт с окружающим миром. Слова помогают ребенку закрепить в сознании результат предметной деятельности. Благодаря речи дети приходят к восприятию и использованию образов.</w:t>
      </w:r>
    </w:p>
    <w:p w:rsidR="00F847F6" w:rsidRPr="00145AC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Речь дошкольника эгоцентрична и спонтанна. Он больше говорит для самого себя, используя повторения и монолог. Это как мысли вслух, с произношением которых приходит понимание. Слова служат усилителем деятельности и поддерживают ребенка в его действиях.</w:t>
      </w:r>
    </w:p>
    <w:p w:rsidR="00F847F6" w:rsidRPr="00145AC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>Для детей дошкольного возраста в равной степени важны познавательная и коммуникативная функции речи. Слушая взрослых, они впитывают информацию и открывают окружающий мир. В то же время, дети учатся говорить и стремятся быть понятыми.</w:t>
      </w:r>
    </w:p>
    <w:p w:rsidR="00F847F6" w:rsidRPr="00145AC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 xml:space="preserve">Психологические особенности развития речи детей дошкольного возраста обусловлены тем, что каждый год их жизни задает свой темп и ритм. Годы дошкольного </w:t>
      </w:r>
      <w:r w:rsidRPr="00145AC3">
        <w:rPr>
          <w:rFonts w:ascii="Times New Roman" w:hAnsi="Times New Roman" w:cs="Times New Roman"/>
          <w:sz w:val="24"/>
          <w:szCs w:val="24"/>
        </w:rPr>
        <w:lastRenderedPageBreak/>
        <w:t>детства насыщены освоением действий, формированием психических процессов, накоплением эмоционального опыта.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C3">
        <w:rPr>
          <w:rFonts w:ascii="Times New Roman" w:hAnsi="Times New Roman" w:cs="Times New Roman"/>
          <w:sz w:val="24"/>
          <w:szCs w:val="24"/>
        </w:rPr>
        <w:t xml:space="preserve">Если сравнить, каким ребенок был год назад, и каким он стал через год, то эти перемены разительны. Речевые навыки за такой промежуток времени меняются кардинально. В активном словаре ребенка количество слов может увеличиться почти в 2 раза, высказывания становятся образными и эмоциональными. С каждым годом </w:t>
      </w:r>
      <w:r w:rsidRPr="00041523">
        <w:rPr>
          <w:rFonts w:ascii="Times New Roman" w:hAnsi="Times New Roman" w:cs="Times New Roman"/>
          <w:sz w:val="24"/>
          <w:szCs w:val="24"/>
        </w:rPr>
        <w:t>дошкольник переходит на новый уровень речевого развития.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Cs/>
          <w:i/>
          <w:iCs/>
          <w:sz w:val="24"/>
          <w:szCs w:val="24"/>
        </w:rPr>
        <w:t>Этапы нормального речевого развития ребёнка от 0 до 3 лет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Усвоение родного языка происходит поэтапно. Особенно важным для успешного развития речи является </w:t>
      </w:r>
      <w:r w:rsidRPr="00681815">
        <w:rPr>
          <w:rFonts w:ascii="Times New Roman" w:hAnsi="Times New Roman" w:cs="Times New Roman"/>
          <w:bCs/>
          <w:sz w:val="24"/>
          <w:szCs w:val="24"/>
        </w:rPr>
        <w:t>ранний возраст</w:t>
      </w:r>
      <w:r w:rsidRPr="00681815">
        <w:rPr>
          <w:rFonts w:ascii="Times New Roman" w:hAnsi="Times New Roman" w:cs="Times New Roman"/>
          <w:sz w:val="24"/>
          <w:szCs w:val="24"/>
        </w:rPr>
        <w:t>, так как в этот период жизни ребёнок овладевает основными закономерностями языка.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Знание основных речевых этапов поможет вовремя выявить возможные речевые проблемы любимого чада. Несмотря на то, что жёстких стандартов нет (ведь каждый ребёнок развивается в своём индивидуальном темпе), любое отклонение от возрастных норм должно насторожить внимательных родителей и стать сигналом для своевременного обращения к логопеду. Пусть лучше специалист опровергнет Ваши опасения, чем будет пропущен благодатный период для исправления нарушения.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Первый год жизни</w:t>
      </w:r>
      <w:r w:rsidRPr="00681815">
        <w:rPr>
          <w:rFonts w:ascii="Times New Roman" w:hAnsi="Times New Roman" w:cs="Times New Roman"/>
          <w:sz w:val="24"/>
          <w:szCs w:val="24"/>
        </w:rPr>
        <w:t> (подготовительный возраст) крайне важен для речевого развития ребёнка, так как идёт активное созревание речевых областей мозга. Первый год – это доречевой период, который является фундаментом для дальнейшего становления речи. Его условно можно разделить на следующие этапы: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815">
        <w:rPr>
          <w:rFonts w:ascii="Times New Roman" w:hAnsi="Times New Roman" w:cs="Times New Roman"/>
          <w:sz w:val="24"/>
          <w:szCs w:val="24"/>
        </w:rPr>
        <w:t>первый (0 – 3 мес.) – развитие эмоционально-выразительных реакций;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815">
        <w:rPr>
          <w:rFonts w:ascii="Times New Roman" w:hAnsi="Times New Roman" w:cs="Times New Roman"/>
          <w:sz w:val="24"/>
          <w:szCs w:val="24"/>
        </w:rPr>
        <w:t>второй (3 – 6 мес.) – время появления голосовых реакций (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гуления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и лепета);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81815">
        <w:rPr>
          <w:rFonts w:ascii="Times New Roman" w:hAnsi="Times New Roman" w:cs="Times New Roman"/>
          <w:sz w:val="24"/>
          <w:szCs w:val="24"/>
        </w:rPr>
        <w:t>третий (6 – 10 мес.) – начало развития понимания речи, активного лепета; четвёртый (10 мес. – 1 год) – время появления первых слов.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Первый этап (0 – 3 мес.)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Крик</w:t>
      </w:r>
      <w:r w:rsidRPr="00681815">
        <w:rPr>
          <w:rFonts w:ascii="Times New Roman" w:hAnsi="Times New Roman" w:cs="Times New Roman"/>
          <w:sz w:val="24"/>
          <w:szCs w:val="24"/>
        </w:rPr>
        <w:t xml:space="preserve"> – первая голосовая реакция. Крик здорового ребёнка – звонкий и продолжительный. К 2 – 3 месяцам жизни отражает состояние крохи. Интонации при крике становятся разнообразны. Так, например, крик голодного малыша пронзительный и настойчивый, а крик при дискомфорте вялый и невыразительный. Появляется «комплекс оживления» – простейшая форма доречевого общения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взрослым в виде улыбки, общих хаотичных движений, звуков, зрительного прослеживания за взрослым.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Второй этап (3 – 6 мес.)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 xml:space="preserve">К третьему месяцу или чуть раньше появляется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1815">
        <w:rPr>
          <w:rFonts w:ascii="Times New Roman" w:hAnsi="Times New Roman" w:cs="Times New Roman"/>
          <w:bCs/>
          <w:sz w:val="24"/>
          <w:szCs w:val="24"/>
        </w:rPr>
        <w:t>Гуление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 – протяжные негромкие певучие звуки: "а-а-а-а", "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-у-у", "а-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", "</w:t>
      </w:r>
      <w:proofErr w:type="spellStart"/>
      <w:proofErr w:type="gramStart"/>
      <w:r w:rsidRPr="00681815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" и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т.д. Эти звуки либо просты для </w:t>
      </w:r>
      <w:r w:rsidRPr="00681815">
        <w:rPr>
          <w:rFonts w:ascii="Times New Roman" w:hAnsi="Times New Roman" w:cs="Times New Roman"/>
          <w:sz w:val="24"/>
          <w:szCs w:val="24"/>
        </w:rPr>
        <w:lastRenderedPageBreak/>
        <w:t xml:space="preserve">произношения, либо связаны с актами сосания и глотания. В период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гуления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появляется интонация радости. Кроха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гулит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, когда ему хорошо: он выспался, сух и сыт. В 4 месяца звуковые сочетания усложняются и появляются новые: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гн-агн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818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рн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818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кхн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81815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есть абсолютно у всех детей. Дети всего мира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гулят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одинаково: в речи крохи можно услышать звуки всех языков. Но позже малыш отберёт только те звуки, которые свойственны его родному языку.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 xml:space="preserve">При нормальном развитии ребёнка в 4 – 5 месяцев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плавно переходит в лепет. </w:t>
      </w:r>
      <w:r w:rsidRPr="00681815">
        <w:rPr>
          <w:rFonts w:ascii="Times New Roman" w:hAnsi="Times New Roman" w:cs="Times New Roman"/>
          <w:bCs/>
          <w:sz w:val="24"/>
          <w:szCs w:val="24"/>
        </w:rPr>
        <w:t>Лепет</w:t>
      </w:r>
      <w:r w:rsidRPr="00681815">
        <w:rPr>
          <w:rFonts w:ascii="Times New Roman" w:hAnsi="Times New Roman" w:cs="Times New Roman"/>
          <w:sz w:val="24"/>
          <w:szCs w:val="24"/>
        </w:rPr>
        <w:t xml:space="preserve">–воспроизведение слоговых сочетаний, подражание речи окружающим. Наиболее интенсивный процесс накопления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лепетных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звуков происходит после шестого месяца. При тяжёлых речевых нарушениях лепет обнаруживается у детей в более позднем возрасте! У глухих и слабослышащих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затухает!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 </w:t>
      </w:r>
      <w:r w:rsidRPr="00681815">
        <w:rPr>
          <w:rFonts w:ascii="Times New Roman" w:hAnsi="Times New Roman" w:cs="Times New Roman"/>
          <w:b/>
          <w:bCs/>
          <w:sz w:val="24"/>
          <w:szCs w:val="24"/>
        </w:rPr>
        <w:t>Третий этап (6 – 10 мес.)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От 7 – 8 месяцев и до 1 года новых звуков появляется мало. Ребёнок много раз подряд ритмически повторяет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тя-тя-тя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…»,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гы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-га-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гы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…» и другие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лепетные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цепи, оттачивая мастерство произношения и одновременно слушая себя. Так постепенно количество переходит в качество. Появляются 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лепетные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слова, которые малыш соотносит с определёнными лицами, предметами, действиями. «Би-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 – показывает на машину, «топ» – шагает, «</w:t>
      </w:r>
      <w:proofErr w:type="spellStart"/>
      <w:proofErr w:type="gramStart"/>
      <w:r w:rsidRPr="00681815">
        <w:rPr>
          <w:rFonts w:ascii="Times New Roman" w:hAnsi="Times New Roman" w:cs="Times New Roman"/>
          <w:sz w:val="24"/>
          <w:szCs w:val="24"/>
        </w:rPr>
        <w:t>ма-ма</w:t>
      </w:r>
      <w:proofErr w:type="spellEnd"/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» – обращается к маме и т.д.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Лепетные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 слова состоят из тех звуков, которые приближены по звучанию к звукам родного языка (в отличие от звуков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гуления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). У здоровых ребятишек речь эмоционально выразительна. В процессе общения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взрослыми малыш пытается подражать интонации, темпу, ритму звучащей речи, сохранять общий контур слова.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В этот период формируется понимание речи окружающих. Уже в 7 – 8 месяцев дети начинают адекватно реагировать на слова и фразы, которые сопровождаются жестами и мимикой. Ребёнок поворачивает голову в ответ на вопросы «Где папа? Баба?». Реагирует на своё имя. Знает обычное местонахождение домашних предметов (часов, кроватки…), если их раньше показывали и называли. Другими словами, начинает развиваться соотношение звукового образа слова с предметом. Полное непонимание обращённой речи является тревожным сигналом!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Четвёртый этап (10 мес. – 1 год)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 xml:space="preserve">Появляются первые слова – слова-предложения.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Одно и тоже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слово может выражать чувства, желания и обозначать предмет. «Мама» - это и обращение, и просьба, и жалоба. Первые слова состоят из парных одинаковых (намного чаще) и неодинаковых слогов: «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па-па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ди-ди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-ка» и др. При этом один слог выделяется громкостью и длительностью. Так закладывается ударение. Речевая активность в этом возрасте </w:t>
      </w:r>
      <w:r w:rsidRPr="00681815">
        <w:rPr>
          <w:rFonts w:ascii="Times New Roman" w:hAnsi="Times New Roman" w:cs="Times New Roman"/>
          <w:sz w:val="24"/>
          <w:szCs w:val="24"/>
        </w:rPr>
        <w:lastRenderedPageBreak/>
        <w:t>ситуативная и зависит от эмоционального участия взрослого в общении. В 1 год здоровый малыш владеет 8 – 10 словами типа «кис-кис»,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ням-ням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b/>
          <w:bCs/>
          <w:sz w:val="24"/>
          <w:szCs w:val="24"/>
        </w:rPr>
        <w:t>От 1 года до 3 лет</w:t>
      </w:r>
      <w:r w:rsidRPr="00681815">
        <w:rPr>
          <w:rFonts w:ascii="Times New Roman" w:hAnsi="Times New Roman" w:cs="Times New Roman"/>
          <w:sz w:val="24"/>
          <w:szCs w:val="24"/>
        </w:rPr>
        <w:t> происходит </w:t>
      </w:r>
      <w:r w:rsidRPr="00800A6B">
        <w:rPr>
          <w:rFonts w:ascii="Times New Roman" w:hAnsi="Times New Roman" w:cs="Times New Roman"/>
          <w:bCs/>
          <w:sz w:val="24"/>
          <w:szCs w:val="24"/>
        </w:rPr>
        <w:t>становление активной речи</w:t>
      </w:r>
      <w:r w:rsidRPr="00681815">
        <w:rPr>
          <w:rFonts w:ascii="Times New Roman" w:hAnsi="Times New Roman" w:cs="Times New Roman"/>
          <w:sz w:val="24"/>
          <w:szCs w:val="24"/>
        </w:rPr>
        <w:t>, потому что ребёнок начинает ходить. С появлением способности передвигаться быстро расширяются представления об окружающем мире, интенсивно развивается речь: малыш спрашивает, что как называется. В речи наблюдаются звуковые искажения, употребляются ударные и начальные слоги, пропускаются трудные звуки, имеются перестановки слогов.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К концу второго года жизни формируется </w:t>
      </w:r>
      <w:r w:rsidRPr="00800A6B">
        <w:rPr>
          <w:rFonts w:ascii="Times New Roman" w:hAnsi="Times New Roman" w:cs="Times New Roman"/>
          <w:bCs/>
          <w:sz w:val="24"/>
          <w:szCs w:val="24"/>
        </w:rPr>
        <w:t>элементарная фразовая речь</w:t>
      </w:r>
      <w:r w:rsidRPr="00681815">
        <w:rPr>
          <w:rFonts w:ascii="Times New Roman" w:hAnsi="Times New Roman" w:cs="Times New Roman"/>
          <w:sz w:val="24"/>
          <w:szCs w:val="24"/>
        </w:rPr>
        <w:t xml:space="preserve">. В общении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взрослым малыш объединяет 2-3 слова, например, «дай пи» (дай пить), «папа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 (папа уехал) и т.д.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Если к 2,5 годам у ребёнка нет элементарной фразовой речи, то темп его речевого развития начинает отставать от нормы!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Постепенно формируются грамматические категории (число, род, падеж…). К 3 годам ребёнок самостоятельно употребляет наиболее </w:t>
      </w:r>
      <w:r w:rsidRPr="00800A6B">
        <w:rPr>
          <w:rFonts w:ascii="Times New Roman" w:hAnsi="Times New Roman" w:cs="Times New Roman"/>
          <w:bCs/>
          <w:sz w:val="24"/>
          <w:szCs w:val="24"/>
        </w:rPr>
        <w:t>простые грамматические конструкции</w:t>
      </w:r>
      <w:r w:rsidRPr="00681815">
        <w:rPr>
          <w:rFonts w:ascii="Times New Roman" w:hAnsi="Times New Roman" w:cs="Times New Roman"/>
          <w:sz w:val="24"/>
          <w:szCs w:val="24"/>
        </w:rPr>
        <w:t xml:space="preserve">. Общаясь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взрослыми или сверстниками, детишки используют простые предложения.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Характерным для этого периода является достаточно стойкое воспроизведение интонационно-ритмических контуров слов, например,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каябль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 - корабль,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синюська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свинюшка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К 3 годам появляется потребность в </w:t>
      </w:r>
      <w:r w:rsidRPr="00800A6B">
        <w:rPr>
          <w:rFonts w:ascii="Times New Roman" w:hAnsi="Times New Roman" w:cs="Times New Roman"/>
          <w:bCs/>
          <w:sz w:val="24"/>
          <w:szCs w:val="24"/>
        </w:rPr>
        <w:t>словотворчестве</w:t>
      </w:r>
      <w:r w:rsidRPr="00681815">
        <w:rPr>
          <w:rFonts w:ascii="Times New Roman" w:hAnsi="Times New Roman" w:cs="Times New Roman"/>
          <w:sz w:val="24"/>
          <w:szCs w:val="24"/>
        </w:rPr>
        <w:t>. Ребёнок придумывает свои слова, но при этом использует законы родного языка: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пальчатки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>» - перчатки, «</w:t>
      </w:r>
      <w:proofErr w:type="spellStart"/>
      <w:r w:rsidRPr="00681815">
        <w:rPr>
          <w:rFonts w:ascii="Times New Roman" w:hAnsi="Times New Roman" w:cs="Times New Roman"/>
          <w:sz w:val="24"/>
          <w:szCs w:val="24"/>
        </w:rPr>
        <w:t>копатка</w:t>
      </w:r>
      <w:proofErr w:type="spellEnd"/>
      <w:r w:rsidRPr="00681815">
        <w:rPr>
          <w:rFonts w:ascii="Times New Roman" w:hAnsi="Times New Roman" w:cs="Times New Roman"/>
          <w:sz w:val="24"/>
          <w:szCs w:val="24"/>
        </w:rPr>
        <w:t xml:space="preserve">» - лопатка, т.е. </w:t>
      </w:r>
      <w:proofErr w:type="gramStart"/>
      <w:r w:rsidRPr="00681815">
        <w:rPr>
          <w:rFonts w:ascii="Times New Roman" w:hAnsi="Times New Roman" w:cs="Times New Roman"/>
          <w:sz w:val="24"/>
          <w:szCs w:val="24"/>
        </w:rPr>
        <w:t>малыш</w:t>
      </w:r>
      <w:proofErr w:type="gramEnd"/>
      <w:r w:rsidRPr="00681815">
        <w:rPr>
          <w:rFonts w:ascii="Times New Roman" w:hAnsi="Times New Roman" w:cs="Times New Roman"/>
          <w:sz w:val="24"/>
          <w:szCs w:val="24"/>
        </w:rPr>
        <w:t xml:space="preserve"> овладевает основными закономерностями языка.</w:t>
      </w:r>
    </w:p>
    <w:p w:rsidR="00F847F6" w:rsidRPr="00681815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815">
        <w:rPr>
          <w:rFonts w:ascii="Times New Roman" w:hAnsi="Times New Roman" w:cs="Times New Roman"/>
          <w:sz w:val="24"/>
          <w:szCs w:val="24"/>
        </w:rPr>
        <w:t>В 3 года практически заканчивается анатомическое созревание речевых областей мозга, следовательно, завершается благоприятный период в речевом развитии ребёнка. Поэтому так важно при отклонениях от возрастных норм развития речи обратиться к логопеду, который проведёт комплексное обследование и по необходимости направит к отоларингологу (проверить слух крохи), неврологу (выявить особенности созревания ЦНС) и другим специалистам. Всё это максимально достоверно поможет установить причины речевого недоразвития, назначить комплексное лечение (массаж, рефлексотерапию...) и провести логопедическую коррекцию для достижения положительных результатов.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1523">
        <w:rPr>
          <w:rFonts w:ascii="Times New Roman" w:hAnsi="Times New Roman" w:cs="Times New Roman"/>
          <w:i/>
          <w:sz w:val="24"/>
          <w:szCs w:val="24"/>
        </w:rPr>
        <w:t>Активность родителей в развитии речи ребенка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 xml:space="preserve">Родителям важно учитывать, что каждый ребенок имеет свой индивидуальный темп развития. Замечая у своего дитя проблемы в развитии речи в дошкольном периоде и некоторое расхождение с нормами, им не стоит ревностно сравнивать с другими и </w:t>
      </w:r>
      <w:r w:rsidRPr="00041523">
        <w:rPr>
          <w:rFonts w:ascii="Times New Roman" w:hAnsi="Times New Roman" w:cs="Times New Roman"/>
          <w:sz w:val="24"/>
          <w:szCs w:val="24"/>
        </w:rPr>
        <w:lastRenderedPageBreak/>
        <w:t>догонять сверстников, во что бы то ни стало. Однако оставлять без внимания этот вопрос нельзя.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>Родительская помощь необходима дошкольнику в познавательно речевом развитии. Дети при поддержке родителей успешно продвигаются в следующих направлениях:</w:t>
      </w:r>
    </w:p>
    <w:p w:rsidR="00F847F6" w:rsidRPr="00041523" w:rsidRDefault="00F847F6" w:rsidP="00F847F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hyperlink r:id="rId6" w:history="1">
        <w:r w:rsidRPr="00041523">
          <w:rPr>
            <w:rFonts w:ascii="Times New Roman" w:hAnsi="Times New Roman" w:cs="Times New Roman"/>
            <w:sz w:val="24"/>
            <w:szCs w:val="24"/>
          </w:rPr>
          <w:t>словарного запаса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F847F6" w:rsidRPr="00041523" w:rsidRDefault="00F847F6" w:rsidP="00F847F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>словотворчество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47F6" w:rsidRPr="00041523" w:rsidRDefault="00F847F6" w:rsidP="00F847F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>развитие умений словесного описания.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>В повседневном общении с ребенком у родителей есть сотни возможностей употреблять новые понятия и пояснять, что они означают. Такое простое участие взрослых значительно расширит активный словарик дошкольника.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>Словотворчество позволяет ребенку лучше понять язык и способствует развитию чувства ритма. Кроме пользы в речевом развитии, это занятие приносит несказанное удовольствие детям. Эмоциональность речи, совместное придумывание с мамой или папой новых слов всегда сопровождается смехом и радостным настроением.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23">
        <w:rPr>
          <w:rFonts w:ascii="Times New Roman" w:hAnsi="Times New Roman" w:cs="Times New Roman"/>
          <w:sz w:val="24"/>
          <w:szCs w:val="24"/>
        </w:rPr>
        <w:t xml:space="preserve">Родители могут успешно обучать ребенка словесным описаниям. Взрослый может рассказывать истории и описывать происходящее дошкольнику, подавая пример связного высказывания, а потом предложить ему подобным образом описать, что тот видит вокруг. Такие занятия просты в исполнении, их можно реализовать в любой обстановке – дома или </w:t>
      </w:r>
      <w:r w:rsidRPr="00874BBE">
        <w:rPr>
          <w:rFonts w:ascii="Times New Roman" w:hAnsi="Times New Roman" w:cs="Times New Roman"/>
          <w:sz w:val="24"/>
          <w:szCs w:val="24"/>
        </w:rPr>
        <w:t>на прогулке.</w:t>
      </w:r>
    </w:p>
    <w:p w:rsidR="00F847F6" w:rsidRPr="00874BBE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7F6" w:rsidRPr="00874BBE" w:rsidRDefault="00F847F6" w:rsidP="00F847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Методы речевого развития детей раннего возраста</w:t>
      </w:r>
    </w:p>
    <w:p w:rsidR="00F847F6" w:rsidRPr="00874BBE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В соответствии с ФГОС дошкольного образования целевые ориентиры речевого развития детей раннего возраста следующие: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владеет активной речью, включенной в общение;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может обращаться с вопросами и просьбами;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понимает речь взрослых;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знает названия окружающих предметов и игрушек;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 xml:space="preserve">стремится к общению </w:t>
      </w:r>
      <w:proofErr w:type="gramStart"/>
      <w:r w:rsidRPr="0036391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63913">
        <w:rPr>
          <w:rFonts w:ascii="Times New Roman" w:hAnsi="Times New Roman" w:cs="Times New Roman"/>
          <w:sz w:val="24"/>
          <w:szCs w:val="24"/>
        </w:rPr>
        <w:t xml:space="preserve"> взрослыми и активно подражает им в движениях и действиях;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проявляет интерес к стихам, песням и сказкам, рассматриванию картинки;</w:t>
      </w:r>
    </w:p>
    <w:p w:rsidR="00F847F6" w:rsidRPr="00363913" w:rsidRDefault="00F847F6" w:rsidP="00F847F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эмоционально откликается на различные произведения культуры и искусства.</w:t>
      </w:r>
    </w:p>
    <w:p w:rsidR="00F847F6" w:rsidRPr="00874BBE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Данные ориентиры отражают согласованные ожидания общества относительно речевого развития детей раннего возраста и представляют собой возрастной портрет </w:t>
      </w:r>
      <w:r w:rsidRPr="00874BBE">
        <w:rPr>
          <w:rFonts w:ascii="Times New Roman" w:hAnsi="Times New Roman" w:cs="Times New Roman"/>
          <w:sz w:val="24"/>
          <w:szCs w:val="24"/>
        </w:rPr>
        <w:lastRenderedPageBreak/>
        <w:t>ребенка. Владение активной речью, включенной в общение, рассматривается как условие полноценного личностного развития малыша.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родителя и педагога</w:t>
      </w:r>
      <w:r w:rsidRPr="00874BBE">
        <w:rPr>
          <w:rFonts w:ascii="Times New Roman" w:hAnsi="Times New Roman" w:cs="Times New Roman"/>
          <w:sz w:val="24"/>
          <w:szCs w:val="24"/>
        </w:rPr>
        <w:t xml:space="preserve"> — развивать такой тип общения, в процессе которого побуждать ребенка к выполнению различных движений, действий, к речевому взаимодействию.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С детьми 2-го и 3-го года жизни </w:t>
      </w:r>
      <w:r w:rsidRPr="00363913">
        <w:rPr>
          <w:rFonts w:ascii="Times New Roman" w:hAnsi="Times New Roman" w:cs="Times New Roman"/>
          <w:bCs/>
          <w:sz w:val="24"/>
          <w:szCs w:val="24"/>
        </w:rPr>
        <w:t>непосредственно образовательная деятельность</w:t>
      </w:r>
      <w:r w:rsidRPr="00874BBE">
        <w:rPr>
          <w:rFonts w:ascii="Times New Roman" w:hAnsi="Times New Roman" w:cs="Times New Roman"/>
          <w:sz w:val="24"/>
          <w:szCs w:val="24"/>
        </w:rPr>
        <w:t>, в основном, проводится в таких формах:</w:t>
      </w:r>
    </w:p>
    <w:p w:rsidR="00F847F6" w:rsidRPr="00363913" w:rsidRDefault="00F847F6" w:rsidP="00F847F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наблюдения реальных объектов и предметов ближайшего окружения;</w:t>
      </w:r>
    </w:p>
    <w:p w:rsidR="00F847F6" w:rsidRPr="00363913" w:rsidRDefault="00F847F6" w:rsidP="00F847F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3913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363913">
        <w:rPr>
          <w:rFonts w:ascii="Times New Roman" w:hAnsi="Times New Roman" w:cs="Times New Roman"/>
          <w:sz w:val="24"/>
          <w:szCs w:val="24"/>
        </w:rPr>
        <w:t xml:space="preserve"> с помощью игрушек реальных и сказочных ситуаций;</w:t>
      </w:r>
    </w:p>
    <w:p w:rsidR="00F847F6" w:rsidRPr="00363913" w:rsidRDefault="00F847F6" w:rsidP="00F847F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рассматривание изображений знакомых предметов на картинках (узнавание, называние, составление рассказов);</w:t>
      </w:r>
    </w:p>
    <w:p w:rsidR="00F847F6" w:rsidRPr="00363913" w:rsidRDefault="00F847F6" w:rsidP="00F847F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913">
        <w:rPr>
          <w:rFonts w:ascii="Times New Roman" w:hAnsi="Times New Roman" w:cs="Times New Roman"/>
          <w:sz w:val="24"/>
          <w:szCs w:val="24"/>
        </w:rPr>
        <w:t>чтение художественной литературы (рассказов, сказок и т.д.).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Исходя из форм взаимодействия, наиболее актуальными будут такие методы работы, при помощи которых дети активно общаются и проявляют самостоятельность, интерес к речевой деятельности.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Методы и приемы речевого развития детей раннего возраста: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gramStart"/>
      <w:r w:rsidRPr="00874BBE">
        <w:rPr>
          <w:rFonts w:ascii="Times New Roman" w:hAnsi="Times New Roman" w:cs="Times New Roman"/>
          <w:b/>
          <w:bCs/>
          <w:sz w:val="24"/>
          <w:szCs w:val="24"/>
        </w:rPr>
        <w:t>Чередование хоровых ответов с индивидуальными</w:t>
      </w:r>
      <w:r w:rsidRPr="00874BBE">
        <w:rPr>
          <w:rFonts w:ascii="Times New Roman" w:hAnsi="Times New Roman" w:cs="Times New Roman"/>
          <w:sz w:val="24"/>
          <w:szCs w:val="24"/>
        </w:rPr>
        <w:t> (малыши предупреждают зайчонка об опасности; утешают или баюкают куклу; при этом они должны быть убеждены в необходимости того, что делают).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Хоровых ответов должно быть достаточно много. Так, новую куклу приглашают в группу сначала все дети, затем самые маленькие, затем только мальчики, и т.д.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2. Разнообразные задания, предполагающие ответ действием:</w:t>
      </w:r>
      <w:r w:rsidRPr="00874BBE">
        <w:rPr>
          <w:rFonts w:ascii="Times New Roman" w:hAnsi="Times New Roman" w:cs="Times New Roman"/>
          <w:sz w:val="24"/>
          <w:szCs w:val="24"/>
        </w:rPr>
        <w:t> найдите, покажите, выберите, принесите и т.д. Эти задания не только оживляют занятие, дают возможность детям подвигаться, но и позволяют воспитателю выяснить, имеется ли данное слово, речевой оборот в пассивном словаре ребенка.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3. Специальные задания,</w:t>
      </w:r>
      <w:r w:rsidRPr="00874BBE">
        <w:rPr>
          <w:rFonts w:ascii="Times New Roman" w:hAnsi="Times New Roman" w:cs="Times New Roman"/>
          <w:sz w:val="24"/>
          <w:szCs w:val="24"/>
        </w:rPr>
        <w:t> побуждающие ребенка принять воображаемую ситуацию. «Кто-то спрятался в раздевалке» или «Мы все с вами зайчики» и т.д. Это вызывает у детей эмоциональный отклик, предупреждает утомление, способствует формированию игровых навыков и умений.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4. Разнообразные имитационные упражнения,</w:t>
      </w:r>
      <w:r w:rsidRPr="00874BBE">
        <w:rPr>
          <w:rFonts w:ascii="Times New Roman" w:hAnsi="Times New Roman" w:cs="Times New Roman"/>
          <w:sz w:val="24"/>
          <w:szCs w:val="24"/>
        </w:rPr>
        <w:t xml:space="preserve"> связанные с прослушиванием стихотворений, коротких рассказов, </w:t>
      </w:r>
      <w:proofErr w:type="spellStart"/>
      <w:r w:rsidRPr="00874BBE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874BBE">
        <w:rPr>
          <w:rFonts w:ascii="Times New Roman" w:hAnsi="Times New Roman" w:cs="Times New Roman"/>
          <w:sz w:val="24"/>
          <w:szCs w:val="24"/>
        </w:rPr>
        <w:t xml:space="preserve"> («Заинька, приходи…», «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Тили-бом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!», «Ладушки, ладушки»).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 xml:space="preserve">Слово в сочетании с жестом чрезвычайно важны в становлении умственной и речевой деятельности. </w:t>
      </w:r>
      <w:proofErr w:type="gramEnd"/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Народные игры,</w:t>
      </w:r>
      <w:r w:rsidRPr="00874BBE">
        <w:rPr>
          <w:rFonts w:ascii="Times New Roman" w:hAnsi="Times New Roman" w:cs="Times New Roman"/>
          <w:sz w:val="24"/>
          <w:szCs w:val="24"/>
        </w:rPr>
        <w:t xml:space="preserve"> в процессе которых водящий показывает какое-то движение, а все повторяют. («Ровным кругом друг за другом,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эй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>, ребята, не зевать…» или «Где мы были, мы не скажем, а что делали, покажем»).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6. Драматизации и инсценировки.</w:t>
      </w:r>
      <w:r w:rsidRPr="00874BBE">
        <w:rPr>
          <w:rFonts w:ascii="Times New Roman" w:hAnsi="Times New Roman" w:cs="Times New Roman"/>
          <w:sz w:val="24"/>
          <w:szCs w:val="24"/>
        </w:rPr>
        <w:t> Чаще всего их проводят при ознакомлении с художественной литературой. Задача педагога – научить детей не только говорить текст от лица того или иного персонажа, но и изображать этот персонаж жестами, мимикой, движениями. Например, инсценировка «Кто в домике живет». Воспитатель вносит игрушки, «поселяет» в домик поочередно. Когда в домике несколько игрушек, спрашивает детей: «Так кто в домике живет?» дети называют, совместно с воспитателем можно обыграть.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7. Рассматривание картинок</w:t>
      </w:r>
      <w:r w:rsidRPr="00874BBE">
        <w:rPr>
          <w:rFonts w:ascii="Times New Roman" w:hAnsi="Times New Roman" w:cs="Times New Roman"/>
          <w:sz w:val="24"/>
          <w:szCs w:val="24"/>
        </w:rPr>
        <w:t> (называние, описание). Это и показ крупных картин (коллективное обсуждение), и рассматривание картинок мелкого формата самими детьми (индивидуальная работа), оба методических приема имеют свои положительные стороны. Цель – подведение детей к пониманию слов и умению простым звукоподражанием назвать предмет.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8. Перебежки.</w:t>
      </w:r>
      <w:r w:rsidRPr="00874BBE">
        <w:rPr>
          <w:rFonts w:ascii="Times New Roman" w:hAnsi="Times New Roman" w:cs="Times New Roman"/>
          <w:sz w:val="24"/>
          <w:szCs w:val="24"/>
        </w:rPr>
        <w:t xml:space="preserve"> 3-4 картинки развешены в разных концах группы, дети и воспитатель переходят от одной картинке к другой, чтобы поговорить о ней.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(Где уточка?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«Кря-кря», – она кричит.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Покажите, где уточка»).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Речь идет не о картинках, развешенных постоянно, а о часто меняющихся, картинках по тематике занятия.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По этому типу можно использовать находящуюся в группе мебель, предметы (Где диван?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Пойдемте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сядем на диван. Петенька, покажи нам, где окно.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Давайте подойдем к окну).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Этот же метод можно использовать и на прогулке, там дети будут знакомиться со значением других слов (скамейка, куст, песок, дерево и т.д.).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9. Выставка игрушек.</w:t>
      </w:r>
      <w:r w:rsidRPr="00874BBE">
        <w:rPr>
          <w:rFonts w:ascii="Times New Roman" w:hAnsi="Times New Roman" w:cs="Times New Roman"/>
          <w:sz w:val="24"/>
          <w:szCs w:val="24"/>
        </w:rPr>
        <w:t> В разных местах делаются небольшие полочки, на которых расставляются игрушки. Воспитатель вместе с детьми переходит от одной к другой, описывая и рассказывая совместно с детьми об игрушке. Так же как картинки бывают разной сложности, так и выставку игрушек можно усложнять, в зависимости от развития речи детей.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На одной полочке можно поставить знакомые игрушки, которые они легко могут назвать, на другой – новые, или знакомые игрушки, выполняющие действия (кошка пьет из миски молоко, собачка едет на грузовике и т.д.).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Или на всех полочках выставлен мишка, но на одной он играет в мяч, на другой – несет флаг и т.д.).</w:t>
      </w:r>
      <w:proofErr w:type="gramEnd"/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10. Волшебный мешочек.</w:t>
      </w:r>
      <w:r w:rsidRPr="00874BBE">
        <w:rPr>
          <w:rFonts w:ascii="Times New Roman" w:hAnsi="Times New Roman" w:cs="Times New Roman"/>
          <w:sz w:val="24"/>
          <w:szCs w:val="24"/>
        </w:rPr>
        <w:t xml:space="preserve"> Хотя этот метод известен и применяется всеми педагогами, он пользуется неизменным успехом у детей и способствует как развитию понимания, так и развитию активной речи. Для этого используются мелкие игрушки, </w:t>
      </w:r>
      <w:r w:rsidRPr="00874BBE">
        <w:rPr>
          <w:rFonts w:ascii="Times New Roman" w:hAnsi="Times New Roman" w:cs="Times New Roman"/>
          <w:sz w:val="24"/>
          <w:szCs w:val="24"/>
        </w:rPr>
        <w:lastRenderedPageBreak/>
        <w:t>различные бытовые мелочи, картинки. Воспитатель</w:t>
      </w:r>
      <w:r>
        <w:rPr>
          <w:rFonts w:ascii="Times New Roman" w:hAnsi="Times New Roman" w:cs="Times New Roman"/>
          <w:sz w:val="24"/>
          <w:szCs w:val="24"/>
        </w:rPr>
        <w:t xml:space="preserve"> (родитель)</w:t>
      </w:r>
      <w:r w:rsidRPr="00874BBE">
        <w:rPr>
          <w:rFonts w:ascii="Times New Roman" w:hAnsi="Times New Roman" w:cs="Times New Roman"/>
          <w:sz w:val="24"/>
          <w:szCs w:val="24"/>
        </w:rPr>
        <w:t xml:space="preserve"> достает предметы из мешочка, или предлагает это сделать детям, усложнив задачу, можно проделать какие-то действия с предметом, описать его, разыграть игровую ситуацию.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11. Я спрячу, а ты поищи.</w:t>
      </w:r>
      <w:r w:rsidRPr="00874BBE">
        <w:rPr>
          <w:rFonts w:ascii="Times New Roman" w:hAnsi="Times New Roman" w:cs="Times New Roman"/>
          <w:sz w:val="24"/>
          <w:szCs w:val="24"/>
        </w:rPr>
        <w:t> Для этого следует подобрать игрушки так, чтобы некоторые из них были в 2-3 экземплярах, игрушек должно быть значительно больше, чем участвующих детей. Прятать игрушки следует так, чтобы они были видны детям, по-настоящему в этом возрасте малыши еще не умеют искать. Когда ребенок найдет игрушку, нужно спросить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4BBE">
        <w:rPr>
          <w:rFonts w:ascii="Times New Roman" w:hAnsi="Times New Roman" w:cs="Times New Roman"/>
          <w:sz w:val="24"/>
          <w:szCs w:val="24"/>
        </w:rPr>
        <w:t xml:space="preserve"> как она называется, какая по цвету, т.е. задавать наводящие вопросы.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12. Принеси и назови.</w:t>
      </w:r>
      <w:r w:rsidRPr="00874BBE">
        <w:rPr>
          <w:rFonts w:ascii="Times New Roman" w:hAnsi="Times New Roman" w:cs="Times New Roman"/>
          <w:sz w:val="24"/>
          <w:szCs w:val="24"/>
        </w:rPr>
        <w:t> Набор игрушек раскладывается на столе, педагог просит ребенка принести ту или иную игрушку, приучайте каждого малыша показывать эту игрушку остальным детям и называть ее.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Можно усложнить прием, проговаривая шепотом имя ребенка или спрашивая детей, кто сейчас принесет игрушку.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13. Позови.</w:t>
      </w:r>
      <w:r w:rsidRPr="00874BBE">
        <w:rPr>
          <w:rFonts w:ascii="Times New Roman" w:hAnsi="Times New Roman" w:cs="Times New Roman"/>
          <w:sz w:val="24"/>
          <w:szCs w:val="24"/>
        </w:rPr>
        <w:t> Дети, подражая</w:t>
      </w:r>
      <w:r>
        <w:rPr>
          <w:rFonts w:ascii="Times New Roman" w:hAnsi="Times New Roman" w:cs="Times New Roman"/>
          <w:sz w:val="24"/>
          <w:szCs w:val="24"/>
        </w:rPr>
        <w:t xml:space="preserve"> взрослому</w:t>
      </w:r>
      <w:r w:rsidRPr="00874BBE">
        <w:rPr>
          <w:rFonts w:ascii="Times New Roman" w:hAnsi="Times New Roman" w:cs="Times New Roman"/>
          <w:sz w:val="24"/>
          <w:szCs w:val="24"/>
        </w:rPr>
        <w:t xml:space="preserve">, должны сказать то или иное слово, чтобы вызвать какое-нибудь интересное для них действие.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(Танечка, позови собачку, скажи: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«Иди, иди ко мне»).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Затем можно выставить несколько игрушек, предложить ребенку позвать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понравившуюся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>. Можно заменить игрушки картинками, слово «иди» – словом «дай».</w:t>
      </w:r>
    </w:p>
    <w:p w:rsidR="00F847F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14. Передай другому.</w:t>
      </w:r>
      <w:r w:rsidRPr="00874BBE">
        <w:rPr>
          <w:rFonts w:ascii="Times New Roman" w:hAnsi="Times New Roman" w:cs="Times New Roman"/>
          <w:sz w:val="24"/>
          <w:szCs w:val="24"/>
        </w:rPr>
        <w:t> Один из детей получает игрушку, картинку, палочку, коробочку и т.п. Он должен передать это кому-нибудь из детей по указанию воспитателя или по собственному выбору. Предмет необходимо назвать, по возможности описать.</w:t>
      </w:r>
    </w:p>
    <w:p w:rsidR="00F847F6" w:rsidRPr="00874BBE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b/>
          <w:bCs/>
          <w:sz w:val="24"/>
          <w:szCs w:val="24"/>
        </w:rPr>
        <w:t>15. Игры с природным материалом</w:t>
      </w:r>
      <w:r w:rsidRPr="00874BBE">
        <w:rPr>
          <w:rFonts w:ascii="Times New Roman" w:hAnsi="Times New Roman" w:cs="Times New Roman"/>
          <w:sz w:val="24"/>
          <w:szCs w:val="24"/>
        </w:rPr>
        <w:t> (песком, водой, деревом, а также бумагой). Они оказывают огромное влияние на развитие речевой и познавательной активности ребенка, потому что он может смотреть на них, манипулировать, экспериментировать.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7E6">
        <w:rPr>
          <w:rFonts w:ascii="Times New Roman" w:hAnsi="Times New Roman" w:cs="Times New Roman"/>
          <w:sz w:val="24"/>
          <w:szCs w:val="24"/>
        </w:rPr>
        <w:t xml:space="preserve">Для </w:t>
      </w:r>
      <w:hyperlink r:id="rId7" w:tooltip="Для чего нужны потешки детям раннего возраста?" w:history="1">
        <w:r w:rsidRPr="002C37E6">
          <w:rPr>
            <w:rFonts w:ascii="Times New Roman" w:hAnsi="Times New Roman" w:cs="Times New Roman"/>
            <w:sz w:val="24"/>
            <w:szCs w:val="24"/>
          </w:rPr>
          <w:t>развития речи</w:t>
        </w:r>
      </w:hyperlink>
      <w:r w:rsidRPr="002C37E6">
        <w:rPr>
          <w:rFonts w:ascii="Times New Roman" w:hAnsi="Times New Roman" w:cs="Times New Roman"/>
          <w:sz w:val="24"/>
          <w:szCs w:val="24"/>
        </w:rPr>
        <w:t xml:space="preserve"> малыша, кроме </w:t>
      </w:r>
      <w:proofErr w:type="spellStart"/>
      <w:r w:rsidRPr="002C37E6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2C37E6">
        <w:rPr>
          <w:rFonts w:ascii="Times New Roman" w:hAnsi="Times New Roman" w:cs="Times New Roman"/>
          <w:sz w:val="24"/>
          <w:szCs w:val="24"/>
        </w:rPr>
        <w:t xml:space="preserve"> и прибауток, существует множество интересных </w:t>
      </w:r>
      <w:hyperlink r:id="rId8" w:tooltip="Развивающие игры для детей на кухне" w:history="1">
        <w:r w:rsidRPr="002C37E6">
          <w:rPr>
            <w:rFonts w:ascii="Times New Roman" w:hAnsi="Times New Roman" w:cs="Times New Roman"/>
            <w:sz w:val="24"/>
            <w:szCs w:val="24"/>
          </w:rPr>
          <w:t>развивающих игр.</w:t>
        </w:r>
      </w:hyperlink>
      <w:r w:rsidRPr="002C37E6">
        <w:rPr>
          <w:rFonts w:ascii="Times New Roman" w:hAnsi="Times New Roman" w:cs="Times New Roman"/>
          <w:sz w:val="24"/>
          <w:szCs w:val="24"/>
        </w:rPr>
        <w:t xml:space="preserve"> Применяя их, Вы сможете пополнить его словарный запас, развивать познавательный интерес к окружающему миру, способствовать речевой самостоятельности и активности.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37E6">
        <w:rPr>
          <w:rFonts w:ascii="Times New Roman" w:hAnsi="Times New Roman" w:cs="Times New Roman"/>
          <w:bCs/>
          <w:i/>
          <w:sz w:val="24"/>
          <w:szCs w:val="24"/>
        </w:rPr>
        <w:t>Речевые развивающие игры для детей: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поручения и вопросы.</w:t>
      </w:r>
      <w:r w:rsidRPr="002C37E6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2C37E6">
        <w:rPr>
          <w:rFonts w:ascii="Times New Roman" w:hAnsi="Times New Roman" w:cs="Times New Roman"/>
          <w:sz w:val="24"/>
          <w:szCs w:val="24"/>
        </w:rPr>
        <w:t>Попросите малыша принести игрушку, или газету, или тапочки. После того, как он выполнит поручение, спросите: «Что ты принес?», «Куда положил?», «Что у тебя в руках?», «Где ты взял?».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gramStart"/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>о</w:t>
      </w:r>
      <w:proofErr w:type="gramEnd"/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>бучение названиям действий.</w:t>
      </w:r>
      <w:r w:rsidRPr="002C37E6">
        <w:rPr>
          <w:rFonts w:ascii="Times New Roman" w:hAnsi="Times New Roman" w:cs="Times New Roman"/>
          <w:sz w:val="24"/>
          <w:szCs w:val="24"/>
        </w:rPr>
        <w:t> В процессе показа способов действий с предметами и игрушками также задавайте вопросы: «Что ты делаешь?», «Что ты будешь делать?»;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рассматривание картинок.</w:t>
      </w:r>
      <w:r w:rsidRPr="002C37E6">
        <w:rPr>
          <w:rFonts w:ascii="Times New Roman" w:hAnsi="Times New Roman" w:cs="Times New Roman"/>
          <w:bCs/>
          <w:sz w:val="24"/>
          <w:szCs w:val="24"/>
        </w:rPr>
        <w:t> </w:t>
      </w:r>
      <w:proofErr w:type="gramStart"/>
      <w:r w:rsidRPr="002C37E6">
        <w:rPr>
          <w:rFonts w:ascii="Times New Roman" w:hAnsi="Times New Roman" w:cs="Times New Roman"/>
          <w:sz w:val="24"/>
          <w:szCs w:val="24"/>
        </w:rPr>
        <w:t>Почаще</w:t>
      </w:r>
      <w:proofErr w:type="gramEnd"/>
      <w:r w:rsidRPr="002C37E6">
        <w:rPr>
          <w:rFonts w:ascii="Times New Roman" w:hAnsi="Times New Roman" w:cs="Times New Roman"/>
          <w:sz w:val="24"/>
          <w:szCs w:val="24"/>
        </w:rPr>
        <w:t xml:space="preserve"> рассматривайте картины, картинки, иллюстрации. Вместе описывайте их, называйте, что и кто там нарисован. Но помните – чем меньше дети, тем более крупными должны быть предметы и объекты на картине;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экскурсия по квартире. </w:t>
      </w:r>
      <w:r w:rsidRPr="002C37E6">
        <w:rPr>
          <w:rFonts w:ascii="Times New Roman" w:hAnsi="Times New Roman" w:cs="Times New Roman"/>
          <w:sz w:val="24"/>
          <w:szCs w:val="24"/>
        </w:rPr>
        <w:t>Переходите от одного предмета в квартире (это может быть и мебель) к другому и беседуйте. Например: «Где диван? Сядем на диван. Покажи, где окно. Давай подойдем к окну»;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экскурсия на прогулке. </w:t>
      </w:r>
      <w:r w:rsidRPr="002C37E6">
        <w:rPr>
          <w:rFonts w:ascii="Times New Roman" w:hAnsi="Times New Roman" w:cs="Times New Roman"/>
          <w:sz w:val="24"/>
          <w:szCs w:val="24"/>
        </w:rPr>
        <w:t>Метод экскурсий можно использовать и на прогулке. Там ребенок будет знакомиться со значением других слов (скамейка, куст, песок, дерево и т.д.);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принеси и назови.</w:t>
      </w:r>
      <w:r w:rsidRPr="002C37E6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2C37E6">
        <w:rPr>
          <w:rFonts w:ascii="Times New Roman" w:hAnsi="Times New Roman" w:cs="Times New Roman"/>
          <w:sz w:val="24"/>
          <w:szCs w:val="24"/>
        </w:rPr>
        <w:t>Набор игрушек раскладывается на столе. Попросите малыша принести ту или иную игрушку. Приучите его показывать игрушку и называть ее;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позови.</w:t>
      </w:r>
      <w:r w:rsidRPr="002C37E6">
        <w:rPr>
          <w:rFonts w:ascii="Times New Roman" w:hAnsi="Times New Roman" w:cs="Times New Roman"/>
          <w:sz w:val="24"/>
          <w:szCs w:val="24"/>
        </w:rPr>
        <w:t xml:space="preserve"> Ребенок, подражая взрослому, должен сказать то или иное слово, чтобы вызвать какое-нибудь интересное для него действие. </w:t>
      </w:r>
      <w:proofErr w:type="gramStart"/>
      <w:r w:rsidRPr="002C37E6">
        <w:rPr>
          <w:rFonts w:ascii="Times New Roman" w:hAnsi="Times New Roman" w:cs="Times New Roman"/>
          <w:sz w:val="24"/>
          <w:szCs w:val="24"/>
        </w:rPr>
        <w:t>(Машенька, позови собачку, скажи:</w:t>
      </w:r>
      <w:proofErr w:type="gramEnd"/>
      <w:r w:rsidRPr="002C37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37E6">
        <w:rPr>
          <w:rFonts w:ascii="Times New Roman" w:hAnsi="Times New Roman" w:cs="Times New Roman"/>
          <w:sz w:val="24"/>
          <w:szCs w:val="24"/>
        </w:rPr>
        <w:t>«Иди, иди ко мне»).</w:t>
      </w:r>
      <w:proofErr w:type="gramEnd"/>
      <w:r w:rsidRPr="002C37E6">
        <w:rPr>
          <w:rFonts w:ascii="Times New Roman" w:hAnsi="Times New Roman" w:cs="Times New Roman"/>
          <w:sz w:val="24"/>
          <w:szCs w:val="24"/>
        </w:rPr>
        <w:t xml:space="preserve"> Также можно выставить несколько игрушек, предложить позвать </w:t>
      </w:r>
      <w:proofErr w:type="gramStart"/>
      <w:r w:rsidRPr="002C37E6">
        <w:rPr>
          <w:rFonts w:ascii="Times New Roman" w:hAnsi="Times New Roman" w:cs="Times New Roman"/>
          <w:sz w:val="24"/>
          <w:szCs w:val="24"/>
        </w:rPr>
        <w:t>понравившуюся</w:t>
      </w:r>
      <w:proofErr w:type="gramEnd"/>
      <w:r w:rsidRPr="002C37E6">
        <w:rPr>
          <w:rFonts w:ascii="Times New Roman" w:hAnsi="Times New Roman" w:cs="Times New Roman"/>
          <w:sz w:val="24"/>
          <w:szCs w:val="24"/>
        </w:rPr>
        <w:t>. Можно заменить игрушки картинками, слово «иди» — словом «дай»;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искусственное непонимание ребенка.</w:t>
      </w:r>
      <w:r w:rsidRPr="002C37E6">
        <w:rPr>
          <w:rFonts w:ascii="Times New Roman" w:hAnsi="Times New Roman" w:cs="Times New Roman"/>
          <w:sz w:val="24"/>
          <w:szCs w:val="24"/>
        </w:rPr>
        <w:t> Сделайте вид, что не понимаете, о чем говорит малыш. Он показывает на игрушку, предмет, просительно смотрит на Вас, и Вы хорошо знаете, что ему нужно, но попробуйте дать не ту игрушку или скажите: «Я не понимаю, что тебе нужно: киску, куклу?»;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распространение предложения.</w:t>
      </w:r>
      <w:r w:rsidRPr="002C37E6">
        <w:rPr>
          <w:rFonts w:ascii="Times New Roman" w:hAnsi="Times New Roman" w:cs="Times New Roman"/>
          <w:sz w:val="24"/>
          <w:szCs w:val="24"/>
        </w:rPr>
        <w:t> Продолжайте и дополняйте все сказанное ребенком, но не принуждайте его к повторению – вполне достаточно того, что он слышит Вас. Он скажет: «Суп». А Вы добавите: «Овощной суп, он очень вкусный. Суп кушают ложечкой». Это является подготовкой ребенка к фразовой речи.</w:t>
      </w:r>
    </w:p>
    <w:p w:rsidR="00F847F6" w:rsidRPr="002C37E6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7E6">
        <w:rPr>
          <w:rFonts w:ascii="Times New Roman" w:hAnsi="Times New Roman" w:cs="Times New Roman"/>
          <w:sz w:val="24"/>
          <w:szCs w:val="24"/>
        </w:rPr>
        <w:t xml:space="preserve">На основе предложенного родителям можно самим придумать подобные </w:t>
      </w:r>
      <w:hyperlink r:id="rId9" w:tooltip="Развивающая игра с картинками" w:history="1">
        <w:r w:rsidRPr="002C37E6">
          <w:rPr>
            <w:rFonts w:ascii="Times New Roman" w:hAnsi="Times New Roman" w:cs="Times New Roman"/>
            <w:sz w:val="24"/>
            <w:szCs w:val="24"/>
          </w:rPr>
          <w:t>игры и задания для детей</w:t>
        </w:r>
      </w:hyperlink>
      <w:r w:rsidRPr="002C37E6">
        <w:rPr>
          <w:rFonts w:ascii="Times New Roman" w:hAnsi="Times New Roman" w:cs="Times New Roman"/>
          <w:sz w:val="24"/>
          <w:szCs w:val="24"/>
        </w:rPr>
        <w:t xml:space="preserve">. Самое главное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2C37E6">
        <w:rPr>
          <w:rFonts w:ascii="Times New Roman" w:hAnsi="Times New Roman" w:cs="Times New Roman"/>
          <w:sz w:val="24"/>
          <w:szCs w:val="24"/>
        </w:rPr>
        <w:t xml:space="preserve"> общение должно быть непосредственным и занимательным. Таким, чтобы ребенок и не заметил, что его обучают.</w:t>
      </w:r>
    </w:p>
    <w:p w:rsidR="00F847F6" w:rsidRPr="00041523" w:rsidRDefault="00F847F6" w:rsidP="00F847F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Предложенные методы обеспечивают необходимую </w:t>
      </w:r>
      <w:r w:rsidRPr="00874BBE">
        <w:rPr>
          <w:rFonts w:ascii="Times New Roman" w:hAnsi="Times New Roman" w:cs="Times New Roman"/>
          <w:bCs/>
          <w:sz w:val="24"/>
          <w:szCs w:val="24"/>
        </w:rPr>
        <w:t>эффективность речевого развития</w:t>
      </w:r>
      <w:r w:rsidRPr="00874BBE">
        <w:rPr>
          <w:rFonts w:ascii="Times New Roman" w:hAnsi="Times New Roman" w:cs="Times New Roman"/>
          <w:sz w:val="24"/>
          <w:szCs w:val="24"/>
        </w:rPr>
        <w:t> детей. Поэтому, к трем годам, когда мы начинаем говорить о ребенке как о личности, он уже имеет достаточно подготовленную почву для активного использования речи в процессе деятельности и общения.</w:t>
      </w:r>
    </w:p>
    <w:p w:rsidR="00F847F6" w:rsidRPr="00145AC3" w:rsidRDefault="00F847F6" w:rsidP="00F847F6">
      <w:pPr>
        <w:ind w:left="60" w:firstLine="36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F847F6" w:rsidRPr="008C60C0" w:rsidRDefault="00F847F6" w:rsidP="00F847F6">
      <w:pPr>
        <w:rPr>
          <w:rFonts w:ascii="Times New Roman" w:hAnsi="Times New Roman" w:cs="Times New Roman"/>
          <w:sz w:val="24"/>
          <w:szCs w:val="24"/>
        </w:rPr>
      </w:pPr>
      <w:r w:rsidRPr="008C60C0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F847F6" w:rsidRPr="00F223C7" w:rsidRDefault="00F847F6" w:rsidP="00F847F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23C7">
        <w:rPr>
          <w:rFonts w:ascii="Times New Roman" w:hAnsi="Times New Roman" w:cs="Times New Roman"/>
          <w:sz w:val="24"/>
          <w:szCs w:val="24"/>
        </w:rPr>
        <w:lastRenderedPageBreak/>
        <w:t>Дайте определения понятиям «язык», «речь». Почему данные понятия нельзя употреблять как синонимичные?</w:t>
      </w:r>
    </w:p>
    <w:p w:rsidR="00F847F6" w:rsidRPr="008C60C0" w:rsidRDefault="00F847F6" w:rsidP="00F847F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23C7">
        <w:rPr>
          <w:rFonts w:ascii="Times New Roman" w:hAnsi="Times New Roman" w:cs="Times New Roman"/>
          <w:sz w:val="24"/>
          <w:szCs w:val="24"/>
        </w:rPr>
        <w:t xml:space="preserve">Перечислите состав речевых, диалогических и монологических умений </w:t>
      </w:r>
      <w:r w:rsidRPr="008C60C0">
        <w:rPr>
          <w:rFonts w:ascii="Times New Roman" w:hAnsi="Times New Roman" w:cs="Times New Roman"/>
          <w:sz w:val="24"/>
          <w:szCs w:val="24"/>
        </w:rPr>
        <w:t>дошкольников.</w:t>
      </w:r>
    </w:p>
    <w:p w:rsidR="00F847F6" w:rsidRPr="008C60C0" w:rsidRDefault="00F847F6" w:rsidP="00F847F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60C0">
        <w:rPr>
          <w:rFonts w:ascii="Times New Roman" w:hAnsi="Times New Roman" w:cs="Times New Roman"/>
          <w:sz w:val="24"/>
          <w:szCs w:val="24"/>
        </w:rPr>
        <w:t>Перечислите основные этапы развития речи дошкольников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7F6" w:rsidRPr="008C60C0" w:rsidRDefault="00F847F6" w:rsidP="00F847F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60C0">
        <w:rPr>
          <w:rFonts w:ascii="Times New Roman" w:hAnsi="Times New Roman" w:cs="Times New Roman"/>
          <w:sz w:val="24"/>
          <w:szCs w:val="24"/>
        </w:rPr>
        <w:t xml:space="preserve">Какие </w:t>
      </w:r>
      <w:r w:rsidRPr="008C60C0">
        <w:rPr>
          <w:rFonts w:ascii="Times New Roman" w:hAnsi="Times New Roman" w:cs="Times New Roman"/>
          <w:bCs/>
          <w:sz w:val="24"/>
          <w:szCs w:val="24"/>
        </w:rPr>
        <w:t>методы и приемы речевого развития детей раннего возраста вы знаете</w:t>
      </w:r>
      <w:r w:rsidRPr="008C60C0">
        <w:rPr>
          <w:rFonts w:ascii="Times New Roman" w:hAnsi="Times New Roman" w:cs="Times New Roman"/>
          <w:sz w:val="24"/>
          <w:szCs w:val="24"/>
        </w:rPr>
        <w:t>?</w:t>
      </w:r>
    </w:p>
    <w:p w:rsidR="007F27F6" w:rsidRDefault="007F27F6"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21A32"/>
    <w:multiLevelType w:val="hybridMultilevel"/>
    <w:tmpl w:val="580295E4"/>
    <w:lvl w:ilvl="0" w:tplc="726277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3D4D3A"/>
    <w:multiLevelType w:val="hybridMultilevel"/>
    <w:tmpl w:val="232E0072"/>
    <w:lvl w:ilvl="0" w:tplc="8C3201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B8D4EFB"/>
    <w:multiLevelType w:val="hybridMultilevel"/>
    <w:tmpl w:val="929ABE14"/>
    <w:lvl w:ilvl="0" w:tplc="726277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A6B81"/>
    <w:multiLevelType w:val="multilevel"/>
    <w:tmpl w:val="0EE60EF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2D5A2C"/>
    <w:multiLevelType w:val="hybridMultilevel"/>
    <w:tmpl w:val="5D5E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F6"/>
    <w:rsid w:val="007F27F6"/>
    <w:rsid w:val="00F8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F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847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7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84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F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847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7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84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stvogid.ru/?p=2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etstvogid.ru/dlya-chego-nuzhnyi-poteshki-detyam-do-3-h-let/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ldoshkol.ru/razvitie_rechi/razvitie-slovarya-doshkolnikov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etstvogid.ru/razvivayushhaya-igra-s-kartinkami/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4255</Words>
  <Characters>26217</Characters>
  <Application>Microsoft Office Word</Application>
  <DocSecurity>0</DocSecurity>
  <Lines>514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2019-10-31T07:04:00Z</dcterms:created>
  <dcterms:modified xsi:type="dcterms:W3CDTF">2019-10-31T07:04:00Z</dcterms:modified>
</cp:coreProperties>
</file>